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444ED" w14:textId="77777777" w:rsidR="00B72A14" w:rsidRDefault="00B72A14" w:rsidP="00FA012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EE53A70" w14:textId="34D042BE" w:rsidR="004C1B20" w:rsidRDefault="00580355" w:rsidP="00A62C50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1B20">
        <w:rPr>
          <w:rFonts w:ascii="Times New Roman" w:hAnsi="Times New Roman" w:cs="Times New Roman"/>
          <w:b/>
          <w:bCs/>
          <w:sz w:val="28"/>
          <w:szCs w:val="28"/>
        </w:rPr>
        <w:t>Порядок увольнения (досрочного прекращения полномочий, освобождения от должности) лиц, замещающих муниципальные должности, в связи с утратой доверия</w:t>
      </w:r>
    </w:p>
    <w:p w14:paraId="349D44D9" w14:textId="77777777" w:rsidR="00A62C50" w:rsidRPr="004C1B20" w:rsidRDefault="00A62C50" w:rsidP="00A62C50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FB431C" w14:textId="74A26059" w:rsidR="004C1B20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>1. Порядок увольнения (досрочного прекращения полномочий, освобождения от должности) лиц, замещающих муниципальные должности, в связи с утратой доверия (далее-Порядок) определяет процедуру увольнения (досрочного прекращения полномочий, освобождения от должности) лиц, замещающих муниципальные должности в муниципальном образовани</w:t>
      </w:r>
      <w:r w:rsidR="000932E7">
        <w:rPr>
          <w:rFonts w:ascii="Times New Roman" w:hAnsi="Times New Roman" w:cs="Times New Roman"/>
          <w:sz w:val="28"/>
          <w:szCs w:val="28"/>
        </w:rPr>
        <w:t>и</w:t>
      </w:r>
      <w:r w:rsidRPr="00580355">
        <w:rPr>
          <w:rFonts w:ascii="Times New Roman" w:hAnsi="Times New Roman" w:cs="Times New Roman"/>
          <w:sz w:val="28"/>
          <w:szCs w:val="28"/>
        </w:rPr>
        <w:t xml:space="preserve"> </w:t>
      </w:r>
      <w:r w:rsidR="000932E7">
        <w:rPr>
          <w:rFonts w:ascii="Times New Roman" w:hAnsi="Times New Roman" w:cs="Times New Roman"/>
          <w:sz w:val="28"/>
          <w:szCs w:val="28"/>
        </w:rPr>
        <w:t>Кавказский</w:t>
      </w:r>
      <w:r w:rsidRPr="00580355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края, в случаях, установленных статьей 13.1 Федерального закона от 25 декабря 2008 года №273-ФЗ «О противодействии коррупции», за исключением случаев, установленных федеральными законами.</w:t>
      </w:r>
    </w:p>
    <w:p w14:paraId="0813951F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 2. Положения настоящего Порядка распространяются на следующих лиц, замещающих муниципальные должности в муниципальном образовании </w:t>
      </w:r>
      <w:r w:rsidR="000932E7">
        <w:rPr>
          <w:rFonts w:ascii="Times New Roman" w:hAnsi="Times New Roman" w:cs="Times New Roman"/>
          <w:sz w:val="28"/>
          <w:szCs w:val="28"/>
        </w:rPr>
        <w:t>Кавказский</w:t>
      </w:r>
      <w:r w:rsidRPr="00580355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края: депутатов Совета муниципального образования </w:t>
      </w:r>
      <w:r w:rsidR="000932E7">
        <w:rPr>
          <w:rFonts w:ascii="Times New Roman" w:hAnsi="Times New Roman" w:cs="Times New Roman"/>
          <w:sz w:val="28"/>
          <w:szCs w:val="28"/>
        </w:rPr>
        <w:t>Кавказский</w:t>
      </w:r>
      <w:r w:rsidRPr="00580355">
        <w:rPr>
          <w:rFonts w:ascii="Times New Roman" w:hAnsi="Times New Roman" w:cs="Times New Roman"/>
          <w:sz w:val="28"/>
          <w:szCs w:val="28"/>
        </w:rPr>
        <w:t xml:space="preserve"> район, председателя и аудитора контрольно-счетной палаты муниципального образования </w:t>
      </w:r>
      <w:r w:rsidR="000932E7">
        <w:rPr>
          <w:rFonts w:ascii="Times New Roman" w:hAnsi="Times New Roman" w:cs="Times New Roman"/>
          <w:sz w:val="28"/>
          <w:szCs w:val="28"/>
        </w:rPr>
        <w:t>Кавказский</w:t>
      </w:r>
      <w:r w:rsidRPr="00580355">
        <w:rPr>
          <w:rFonts w:ascii="Times New Roman" w:hAnsi="Times New Roman" w:cs="Times New Roman"/>
          <w:sz w:val="28"/>
          <w:szCs w:val="28"/>
        </w:rPr>
        <w:t xml:space="preserve"> район (далее — лица, замещающие муниципальные должности). </w:t>
      </w:r>
    </w:p>
    <w:p w14:paraId="28CDFA4D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3. Порядок досрочного прекращения полномочий главы муниципального образования </w:t>
      </w:r>
      <w:r w:rsidR="000932E7">
        <w:rPr>
          <w:rFonts w:ascii="Times New Roman" w:hAnsi="Times New Roman" w:cs="Times New Roman"/>
          <w:sz w:val="28"/>
          <w:szCs w:val="28"/>
        </w:rPr>
        <w:t>Кавказский</w:t>
      </w:r>
      <w:r w:rsidRPr="00580355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осуществляется в соответствии со статьей 21 Федерального закона от 20 марта 2025 года №33-ФЗ «Об общих принципах организации местного самоуправления в единой системе публичной власти».</w:t>
      </w:r>
    </w:p>
    <w:p w14:paraId="30BAD89E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4. Полномочия лица, замещающего муниципальную должность, прекращаются досрочно в следующих случаях: </w:t>
      </w:r>
    </w:p>
    <w:p w14:paraId="3F00EACD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1)смерть; </w:t>
      </w:r>
    </w:p>
    <w:p w14:paraId="2A95B3E9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2)отставка по собственному желанию; </w:t>
      </w:r>
    </w:p>
    <w:p w14:paraId="104E533F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3)признание судом недееспособным или ограниченно дееспособным; </w:t>
      </w:r>
    </w:p>
    <w:p w14:paraId="481ECDA6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>4) признание судом безвестно отсутствующим или объявление умершим;</w:t>
      </w:r>
    </w:p>
    <w:p w14:paraId="091D5DA6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 5)вступление в отношении его в законную силу обвинительного приговора суда; </w:t>
      </w:r>
    </w:p>
    <w:p w14:paraId="458528E1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6) выезд за пределы Российской Федерации на постоянное место жительства; </w:t>
      </w:r>
    </w:p>
    <w:p w14:paraId="1F99E099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7) прекращение гражданства Российской Федерации или наличие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Федерации; </w:t>
      </w:r>
    </w:p>
    <w:p w14:paraId="4B95E86E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8) досрочное прекращение полномочий соответствующего органа местного самоуправления; </w:t>
      </w:r>
    </w:p>
    <w:p w14:paraId="6DF3818E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lastRenderedPageBreak/>
        <w:t xml:space="preserve">9) призыв на военную службу или направление на заменяющую ее альтернативную гражданскую службу; </w:t>
      </w:r>
    </w:p>
    <w:p w14:paraId="63041441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10) приобретение статуса иностранного агента; </w:t>
      </w:r>
    </w:p>
    <w:p w14:paraId="7B9A8CF4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11) иные случаи, установленные законодательством. </w:t>
      </w:r>
    </w:p>
    <w:p w14:paraId="7992535A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>5. Лицо, замещающее муниципальную должность, подлежит увольнению (освобождению от должности) в связи с утратой доверия в случае:</w:t>
      </w:r>
    </w:p>
    <w:p w14:paraId="4BCAB002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1) непринятия лицом мер по предотвращению и (или) урегулированию конфликта интересов, стороной которого оно является, за исключением случаев, установленных федеральными законами; </w:t>
      </w:r>
    </w:p>
    <w:p w14:paraId="568AE267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2)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представления заведомо неполных сведений, за исключением случаев, установленных федеральными законами, либо представления заведомо недостоверных сведений, если иное не установлено федеральными законами; </w:t>
      </w:r>
    </w:p>
    <w:p w14:paraId="40EAAEB8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3) участия лица, замещающего муниципальную должность на постоянной основе, на платной основе в деятельности органа управления коммерческой организации, за исключением случаев, установленных федеральным законом; </w:t>
      </w:r>
    </w:p>
    <w:p w14:paraId="03E7B8A6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4) осуществления лицом, замещающего муниципальную должность на постоянной основе, предпринимательской деятельности; </w:t>
      </w:r>
    </w:p>
    <w:p w14:paraId="7800229A" w14:textId="25C8DE9D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>5) вхождения лица в состав органов управления, попечительских или наблюдательных   </w:t>
      </w:r>
      <w:proofErr w:type="gramStart"/>
      <w:r w:rsidRPr="00580355">
        <w:rPr>
          <w:rFonts w:ascii="Times New Roman" w:hAnsi="Times New Roman" w:cs="Times New Roman"/>
          <w:sz w:val="28"/>
          <w:szCs w:val="28"/>
        </w:rPr>
        <w:t>советов,   </w:t>
      </w:r>
      <w:proofErr w:type="gramEnd"/>
      <w:r w:rsidRPr="00580355">
        <w:rPr>
          <w:rFonts w:ascii="Times New Roman" w:hAnsi="Times New Roman" w:cs="Times New Roman"/>
          <w:sz w:val="28"/>
          <w:szCs w:val="28"/>
        </w:rPr>
        <w:t>иных   органов   </w:t>
      </w:r>
      <w:r w:rsidR="00FA0121" w:rsidRPr="00580355">
        <w:rPr>
          <w:rFonts w:ascii="Times New Roman" w:hAnsi="Times New Roman" w:cs="Times New Roman"/>
          <w:sz w:val="28"/>
          <w:szCs w:val="28"/>
        </w:rPr>
        <w:t>иностранных некоммерческих</w:t>
      </w:r>
      <w:r w:rsidRPr="00580355">
        <w:rPr>
          <w:rFonts w:ascii="Times New Roman" w:hAnsi="Times New Roman" w:cs="Times New Roman"/>
          <w:sz w:val="28"/>
          <w:szCs w:val="28"/>
        </w:rPr>
        <w:t xml:space="preserve">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 </w:t>
      </w:r>
    </w:p>
    <w:p w14:paraId="7DF0A0DD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>6) несоблюдения лицом, замещающим муниципальную должность на постоянной основе,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</w:t>
      </w:r>
    </w:p>
    <w:p w14:paraId="660DD57D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 6. Лицо,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(освобождению от должности) в связи с  утратой доверия также в случае непринятия лицом, замещающим муниципальную должность, мер по предотвращению и (или) урегулированию конфликта интересов, стороной которого является подчиненное ему лицо, за исключением случаев, установленных федеральными законами.</w:t>
      </w:r>
    </w:p>
    <w:p w14:paraId="31DC11E1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 7. Решение об увольнении (досрочном прекращении полномочий, освобождения от должности) в связи с утратой доверия принимается Советом </w:t>
      </w:r>
      <w:r w:rsidRPr="00580355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</w:t>
      </w:r>
      <w:r w:rsidR="000932E7">
        <w:rPr>
          <w:rFonts w:ascii="Times New Roman" w:hAnsi="Times New Roman" w:cs="Times New Roman"/>
          <w:sz w:val="28"/>
          <w:szCs w:val="28"/>
        </w:rPr>
        <w:t>Кавказский</w:t>
      </w:r>
      <w:r w:rsidRPr="00580355">
        <w:rPr>
          <w:rFonts w:ascii="Times New Roman" w:hAnsi="Times New Roman" w:cs="Times New Roman"/>
          <w:sz w:val="28"/>
          <w:szCs w:val="28"/>
        </w:rPr>
        <w:t xml:space="preserve"> район тайным голосованием, большинством голосов от установленной численности депутатов Совета муниципального образования </w:t>
      </w:r>
      <w:r w:rsidR="000932E7">
        <w:rPr>
          <w:rFonts w:ascii="Times New Roman" w:hAnsi="Times New Roman" w:cs="Times New Roman"/>
          <w:sz w:val="28"/>
          <w:szCs w:val="28"/>
        </w:rPr>
        <w:t>Кавказский</w:t>
      </w:r>
      <w:r w:rsidRPr="00580355">
        <w:rPr>
          <w:rFonts w:ascii="Times New Roman" w:hAnsi="Times New Roman" w:cs="Times New Roman"/>
          <w:sz w:val="28"/>
          <w:szCs w:val="28"/>
        </w:rPr>
        <w:t xml:space="preserve"> район на основании результатов проверки, проведенной в соответствии с законодательством.</w:t>
      </w:r>
    </w:p>
    <w:p w14:paraId="32711F5C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 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 лицом, замещающим муниципальную должность, проводится в порядке, установленном Законом Краснодарского края от 25 июля 2017 года 3653-КЗ «О порядке осуществления проверки достоверности и полноты сведений о доходах, расходах, об имуществе и обязательствах имущественного характера, представляемых гражданами, претендующими на замещение муниципальных должностей, и лицами, замещающими муниципальные должности». </w:t>
      </w:r>
    </w:p>
    <w:p w14:paraId="27514E06" w14:textId="77777777" w:rsidR="000932E7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>В случае, если информация о результатах проверки направлялась в комиссию по соблюдению требований к служебному поведению лиц, замещающих муниципальные должности, и урегулирования конфликтов интересов либо депутатскую комиссию, то при принятии решения рассматриваются рекомендации указанной комиссии.</w:t>
      </w:r>
    </w:p>
    <w:p w14:paraId="749BF81F" w14:textId="77777777" w:rsidR="00A62C50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 8. Вопрос об увольнении (досрочном прекращении полномочий, освобождении от должности) в связи с утратой доверия должен быть рассмотрен и соответствующее решение принято не позднее одного месяца со дня поступления информации о совершении лицом, замещающим муниципальную должность, коррупционного правонарушения, не считая периода временной нетрудоспособности, пребывания его в отпуске, других случаев неисполнения должностных обязанностей по уважительным причинам, а также времени проведения проверки и рассмотрения ее материалов комиссией по соблюдению требований к служебному проведению лиц, замещающих муниципальные должности, и урегулирования конфликтов интересов. </w:t>
      </w:r>
    </w:p>
    <w:p w14:paraId="474381A3" w14:textId="77777777" w:rsidR="00A62C50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Увольнение (досрочное прекращение полномочий, освобождение от должности) лица, замещающего муниципальную должность, должно быть осуществлено не позднее шести месяцев со дня поступления информации о совершении коррупционного правонарушения. </w:t>
      </w:r>
    </w:p>
    <w:p w14:paraId="720F3B77" w14:textId="77777777" w:rsidR="00A62C50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>9. До принятия решения об увольнении (досрочном прекращении полномочий, освобождении от должности) в связи с утратой доверия у лица, замещающего муниципальную должность, берется письменное объяснение.</w:t>
      </w:r>
    </w:p>
    <w:p w14:paraId="3A440E90" w14:textId="77777777" w:rsidR="00A62C50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>Если по истечении трех рабочих дней такое объяснение не представлено лицом, замещающим муниципальную должность, составляется акт.</w:t>
      </w:r>
    </w:p>
    <w:p w14:paraId="0279E02C" w14:textId="77777777" w:rsidR="00A62C50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>Непредставление лицом, замещающим муниципальную должность, объяснения не является препятствием для принятия решения об увольнении (досрочном прекращении полномочий, освобождении от должности) в связи с утратой доверия.</w:t>
      </w:r>
    </w:p>
    <w:p w14:paraId="1A1BD5E7" w14:textId="77777777" w:rsidR="00A62C50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lastRenderedPageBreak/>
        <w:t xml:space="preserve"> 10. При рассмотрении вопроса об увольнении (досрочном прекращении полномочий, освобождении от должности) в связи с утратой доверия, учитывается характер совершенного лицом, замещающим муниципальную должность, коррупционного правонарушения, его тяжесть,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лицом, замещающим муниципальную должность, своих должностных обязанностей.</w:t>
      </w:r>
    </w:p>
    <w:p w14:paraId="78D519B4" w14:textId="77777777" w:rsidR="00A62C50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11. Лицо, замещающее муниципальную должность на постоянной основе,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20 марта 2025 года №33-ФЗ «Об общих принципах организации местного самоуправления в единой системе публичной власти»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3-6 статьи 13 Федерального закона от 25 декабря 2008 года №273-ФЗ «О противодействии коррупции». </w:t>
      </w:r>
    </w:p>
    <w:p w14:paraId="177E234B" w14:textId="77777777" w:rsidR="00A62C50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12. Порядок досрочного прекращения полномочий депутата Совета муниципального образования </w:t>
      </w:r>
      <w:r w:rsidR="00A62C50">
        <w:rPr>
          <w:rFonts w:ascii="Times New Roman" w:hAnsi="Times New Roman" w:cs="Times New Roman"/>
          <w:sz w:val="28"/>
          <w:szCs w:val="28"/>
        </w:rPr>
        <w:t>Кавказский</w:t>
      </w:r>
      <w:r w:rsidRPr="00580355">
        <w:rPr>
          <w:rFonts w:ascii="Times New Roman" w:hAnsi="Times New Roman" w:cs="Times New Roman"/>
          <w:sz w:val="28"/>
          <w:szCs w:val="28"/>
        </w:rPr>
        <w:t xml:space="preserve"> район осуществляется в соответствии с пунктами </w:t>
      </w:r>
      <w:proofErr w:type="gramStart"/>
      <w:r w:rsidRPr="00580355">
        <w:rPr>
          <w:rFonts w:ascii="Times New Roman" w:hAnsi="Times New Roman" w:cs="Times New Roman"/>
          <w:sz w:val="28"/>
          <w:szCs w:val="28"/>
        </w:rPr>
        <w:t>2-7</w:t>
      </w:r>
      <w:proofErr w:type="gramEnd"/>
      <w:r w:rsidRPr="00580355">
        <w:rPr>
          <w:rFonts w:ascii="Times New Roman" w:hAnsi="Times New Roman" w:cs="Times New Roman"/>
          <w:sz w:val="28"/>
          <w:szCs w:val="28"/>
        </w:rPr>
        <w:t xml:space="preserve"> статьи 30 Федерального закона от 20 марта 2025 года №33-ФЗ «Об общих принципах организации местного самоуправления в единой системе публичной власти».</w:t>
      </w:r>
    </w:p>
    <w:p w14:paraId="333AE943" w14:textId="77777777" w:rsidR="00A62C50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 13. Депутат, в отношении которого рассматривается вопрос об освобождении от должности в связи с утратой доверия, участия в голосовании не принимает. </w:t>
      </w:r>
    </w:p>
    <w:p w14:paraId="6618202A" w14:textId="77777777" w:rsidR="00A62C50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14. В решении об увольнении (досрочном прекращении полномочий, освобождении от должности) в связи с утратой доверия указываются основания, предусмотренные статьей 13.1 Федерального закона от 25 декабря 2008 года № 273-ФЗ «О противодействии коррупции», существо совершенного им коррупционного правонарушения, положения нормативных правовых актов, которые были ими нарушены. </w:t>
      </w:r>
    </w:p>
    <w:p w14:paraId="6840187D" w14:textId="77777777" w:rsidR="00A62C50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Копия решения об увольнении (досрочном прекращении полномочий, освобождении от должности) в связи с утратой доверия лица, замещающего муниципальную должность, вручается ему под роспись в течение пяти рабочих дней со дня принятия соответствующего решения. </w:t>
      </w:r>
    </w:p>
    <w:p w14:paraId="3CB7DF64" w14:textId="77777777" w:rsidR="00A62C50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вправе обжаловать решение об увольнении (досрочном прекращении полномочий, освобождении от должности) в судебном порядке. </w:t>
      </w:r>
    </w:p>
    <w:p w14:paraId="64BB43DC" w14:textId="77777777" w:rsidR="00A62C50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lastRenderedPageBreak/>
        <w:t xml:space="preserve">15. Сведения о применении к лицу, замещающему муниципальную должность, взыскания в виде увольнения (освобождения от должности) в связи утратой доверия за совершение коррупционного правонарушения, за исключением сведений, составляющих государственную тайну, подлежат включению в реестр лиц, уволенных в связи утратой доверия в порядке, установленном Постановлением Правительства РФ от 5 марта 2018 года №228 «О реестре лиц, уволенных в связи с утратой доверия». </w:t>
      </w:r>
    </w:p>
    <w:p w14:paraId="40EAA0C6" w14:textId="77777777" w:rsidR="00A62C50" w:rsidRDefault="00580355" w:rsidP="00A62C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355">
        <w:rPr>
          <w:rFonts w:ascii="Times New Roman" w:hAnsi="Times New Roman" w:cs="Times New Roman"/>
          <w:sz w:val="28"/>
          <w:szCs w:val="28"/>
        </w:rPr>
        <w:t xml:space="preserve">16. Вопросы, не урегулированные настоящим Порядком, регламентируются нормами действующего законодательства Российской Федерации, Краснодарского края и муниципальными правовыми актами муниципального образования </w:t>
      </w:r>
      <w:r w:rsidR="00A62C50">
        <w:rPr>
          <w:rFonts w:ascii="Times New Roman" w:hAnsi="Times New Roman" w:cs="Times New Roman"/>
          <w:sz w:val="28"/>
          <w:szCs w:val="28"/>
        </w:rPr>
        <w:t>Кавказский</w:t>
      </w:r>
      <w:r w:rsidRPr="00580355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края. </w:t>
      </w:r>
    </w:p>
    <w:sectPr w:rsidR="00A62C50" w:rsidSect="00FA0121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64D64"/>
    <w:multiLevelType w:val="hybridMultilevel"/>
    <w:tmpl w:val="FFFFFFFF"/>
    <w:lvl w:ilvl="0" w:tplc="837CC178">
      <w:start w:val="1"/>
      <w:numFmt w:val="decimal"/>
      <w:lvlText w:val="%1."/>
      <w:lvlJc w:val="left"/>
      <w:pPr>
        <w:ind w:left="1880" w:hanging="117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 w16cid:durableId="893658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9AF"/>
    <w:rsid w:val="000932E7"/>
    <w:rsid w:val="004045A8"/>
    <w:rsid w:val="004C1B20"/>
    <w:rsid w:val="004F6959"/>
    <w:rsid w:val="00580355"/>
    <w:rsid w:val="008958A9"/>
    <w:rsid w:val="008D5B92"/>
    <w:rsid w:val="00A62C50"/>
    <w:rsid w:val="00AB6EC3"/>
    <w:rsid w:val="00B5418F"/>
    <w:rsid w:val="00B657B0"/>
    <w:rsid w:val="00B72A14"/>
    <w:rsid w:val="00DB59AF"/>
    <w:rsid w:val="00F22D48"/>
    <w:rsid w:val="00FA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822BB"/>
  <w15:chartTrackingRefBased/>
  <w15:docId w15:val="{F3ACF552-F130-4835-88FB-19C4872AE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"/>
    <w:basedOn w:val="a"/>
    <w:link w:val="a4"/>
    <w:uiPriority w:val="99"/>
    <w:rsid w:val="00B72A1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aliases w:val="Знак Знак"/>
    <w:basedOn w:val="a0"/>
    <w:link w:val="a3"/>
    <w:uiPriority w:val="99"/>
    <w:rsid w:val="00B72A1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1613</Words>
  <Characters>9199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User-ur</dc:creator>
  <cp:keywords/>
  <dc:description/>
  <cp:lastModifiedBy>Кавказский район Совет</cp:lastModifiedBy>
  <cp:revision>7</cp:revision>
  <cp:lastPrinted>2025-12-08T08:27:00Z</cp:lastPrinted>
  <dcterms:created xsi:type="dcterms:W3CDTF">2025-11-27T14:21:00Z</dcterms:created>
  <dcterms:modified xsi:type="dcterms:W3CDTF">2025-12-08T08:30:00Z</dcterms:modified>
</cp:coreProperties>
</file>